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C" w:rsidRDefault="00E620C5">
      <w:r>
        <w:rPr>
          <w:noProof/>
        </w:rPr>
        <w:drawing>
          <wp:inline distT="0" distB="0" distL="0" distR="0" wp14:anchorId="73CA8939" wp14:editId="609F187C">
            <wp:extent cx="5937738" cy="3886200"/>
            <wp:effectExtent l="0" t="0" r="3175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20C5" w:rsidRDefault="00E620C5"/>
    <w:p w:rsidR="00E620C5" w:rsidRDefault="00E620C5">
      <w:r>
        <w:rPr>
          <w:noProof/>
        </w:rPr>
        <w:drawing>
          <wp:inline distT="0" distB="0" distL="0" distR="0" wp14:anchorId="34A33B05" wp14:editId="3EE39E95">
            <wp:extent cx="5709138" cy="3681046"/>
            <wp:effectExtent l="0" t="0" r="31750" b="279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20C5" w:rsidRDefault="00E620C5"/>
    <w:p w:rsidR="00E620C5" w:rsidRDefault="00E620C5"/>
    <w:p w:rsidR="00E620C5" w:rsidRDefault="00E620C5">
      <w:r>
        <w:rPr>
          <w:noProof/>
        </w:rPr>
        <w:lastRenderedPageBreak/>
        <w:drawing>
          <wp:inline distT="0" distB="0" distL="0" distR="0" wp14:anchorId="04BF535E" wp14:editId="3D34845D">
            <wp:extent cx="5709138" cy="3886200"/>
            <wp:effectExtent l="0" t="0" r="3175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0C5" w:rsidRDefault="00E620C5"/>
    <w:p w:rsidR="00E620C5" w:rsidRDefault="00E620C5">
      <w:r>
        <w:rPr>
          <w:noProof/>
        </w:rPr>
        <w:drawing>
          <wp:inline distT="0" distB="0" distL="0" distR="0" wp14:anchorId="21E67425" wp14:editId="7776768D">
            <wp:extent cx="5709138" cy="3452446"/>
            <wp:effectExtent l="0" t="0" r="31750" b="279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20C5" w:rsidRDefault="00E620C5"/>
    <w:p w:rsidR="00E620C5" w:rsidRDefault="00E620C5"/>
    <w:p w:rsidR="00E620C5" w:rsidRDefault="00E620C5"/>
    <w:p w:rsidR="00E620C5" w:rsidRDefault="00E620C5">
      <w:r>
        <w:rPr>
          <w:noProof/>
        </w:rPr>
        <w:drawing>
          <wp:inline distT="0" distB="0" distL="0" distR="0" wp14:anchorId="24CCAD1F" wp14:editId="400E9421">
            <wp:extent cx="5709138" cy="3657600"/>
            <wp:effectExtent l="0" t="0" r="3175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0C5" w:rsidRDefault="00E620C5"/>
    <w:p w:rsidR="00E620C5" w:rsidRDefault="00E620C5">
      <w:r>
        <w:rPr>
          <w:noProof/>
        </w:rPr>
        <w:drawing>
          <wp:inline distT="0" distB="0" distL="0" distR="0" wp14:anchorId="6D3D6FB8" wp14:editId="0679A57D">
            <wp:extent cx="5709138" cy="3686908"/>
            <wp:effectExtent l="0" t="0" r="31750" b="215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0C5" w:rsidRDefault="00E620C5"/>
    <w:p w:rsidR="00E620C5" w:rsidRDefault="00E620C5"/>
    <w:p w:rsidR="00E620C5" w:rsidRDefault="00E620C5"/>
    <w:p w:rsidR="00E620C5" w:rsidRDefault="00E620C5">
      <w:bookmarkStart w:id="0" w:name="_GoBack"/>
      <w:r>
        <w:rPr>
          <w:noProof/>
        </w:rPr>
        <w:drawing>
          <wp:inline distT="0" distB="0" distL="0" distR="0" wp14:anchorId="310F0E2E" wp14:editId="45094773">
            <wp:extent cx="5937738" cy="3886200"/>
            <wp:effectExtent l="0" t="0" r="3175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E620C5" w:rsidSect="000B25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C5"/>
    <w:rsid w:val="000B251C"/>
    <w:rsid w:val="0079147C"/>
    <w:rsid w:val="00E620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E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ianakirsh:Documents:BYV_PrePOST%20for%20krist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MRC</a:t>
            </a:r>
            <a:r>
              <a:rPr lang="en-US" baseline="0"/>
              <a:t> vs. Controls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MRC Intervention Group</c:v>
          </c:tx>
          <c:invertIfNegative val="0"/>
          <c:cat>
            <c:strRef>
              <c:f>'PRE DATA'!$AC$22:$AC$27</c:f>
              <c:strCache>
                <c:ptCount val="6"/>
                <c:pt idx="0">
                  <c:v>Positive Affect p&lt;0.05</c:v>
                </c:pt>
                <c:pt idx="1">
                  <c:v>Negative Affect</c:v>
                </c:pt>
                <c:pt idx="2">
                  <c:v>Stress</c:v>
                </c:pt>
                <c:pt idx="3">
                  <c:v>Coping p&lt;0.05</c:v>
                </c:pt>
                <c:pt idx="4">
                  <c:v>Self-Esteem</c:v>
                </c:pt>
                <c:pt idx="5">
                  <c:v>Sense of Belonging</c:v>
                </c:pt>
              </c:strCache>
            </c:strRef>
          </c:cat>
          <c:val>
            <c:numRef>
              <c:f>'PRE DATA'!$AD$22:$AD$27</c:f>
              <c:numCache>
                <c:formatCode>General</c:formatCode>
                <c:ptCount val="6"/>
                <c:pt idx="0">
                  <c:v>39.375</c:v>
                </c:pt>
                <c:pt idx="1">
                  <c:v>19.75</c:v>
                </c:pt>
                <c:pt idx="2">
                  <c:v>19.375</c:v>
                </c:pt>
                <c:pt idx="3">
                  <c:v>187.125</c:v>
                </c:pt>
                <c:pt idx="4">
                  <c:v>21.125</c:v>
                </c:pt>
                <c:pt idx="5">
                  <c:v>17.875</c:v>
                </c:pt>
              </c:numCache>
            </c:numRef>
          </c:val>
        </c:ser>
        <c:ser>
          <c:idx val="1"/>
          <c:order val="1"/>
          <c:tx>
            <c:v>Control Group</c:v>
          </c:tx>
          <c:invertIfNegative val="0"/>
          <c:cat>
            <c:strRef>
              <c:f>'PRE DATA'!$AC$22:$AC$27</c:f>
              <c:strCache>
                <c:ptCount val="6"/>
                <c:pt idx="0">
                  <c:v>Positive Affect p&lt;0.05</c:v>
                </c:pt>
                <c:pt idx="1">
                  <c:v>Negative Affect</c:v>
                </c:pt>
                <c:pt idx="2">
                  <c:v>Stress</c:v>
                </c:pt>
                <c:pt idx="3">
                  <c:v>Coping p&lt;0.05</c:v>
                </c:pt>
                <c:pt idx="4">
                  <c:v>Self-Esteem</c:v>
                </c:pt>
                <c:pt idx="5">
                  <c:v>Sense of Belonging</c:v>
                </c:pt>
              </c:strCache>
            </c:strRef>
          </c:cat>
          <c:val>
            <c:numRef>
              <c:f>'PRE DATA'!$AE$22:$AE$27</c:f>
              <c:numCache>
                <c:formatCode>General</c:formatCode>
                <c:ptCount val="6"/>
                <c:pt idx="0">
                  <c:v>29.14285714285714</c:v>
                </c:pt>
                <c:pt idx="1">
                  <c:v>18.42857142857143</c:v>
                </c:pt>
                <c:pt idx="2">
                  <c:v>19.57142857142857</c:v>
                </c:pt>
                <c:pt idx="3">
                  <c:v>159.1428571428571</c:v>
                </c:pt>
                <c:pt idx="4">
                  <c:v>19.71428571428571</c:v>
                </c:pt>
                <c:pt idx="5">
                  <c:v>14.14285714285714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8638600"/>
        <c:axId val="-2100731864"/>
      </c:barChart>
      <c:catAx>
        <c:axId val="-20986386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0731864"/>
        <c:crosses val="autoZero"/>
        <c:auto val="1"/>
        <c:lblAlgn val="ctr"/>
        <c:lblOffset val="100"/>
        <c:noMultiLvlLbl val="0"/>
      </c:catAx>
      <c:valAx>
        <c:axId val="-2100731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</a:t>
                </a:r>
                <a:r>
                  <a:rPr lang="en-US" baseline="0"/>
                  <a:t> Score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8638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Positive</a:t>
            </a:r>
            <a:r>
              <a:rPr lang="en-US" baseline="0"/>
              <a:t> Affect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MRC Intervention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DATA'!$K$14:$L$14</c:f>
              <c:numCache>
                <c:formatCode>General</c:formatCode>
                <c:ptCount val="2"/>
                <c:pt idx="0">
                  <c:v>39.375</c:v>
                </c:pt>
                <c:pt idx="1">
                  <c:v>41.125</c:v>
                </c:pt>
              </c:numCache>
            </c:numRef>
          </c:val>
          <c:smooth val="0"/>
        </c:ser>
        <c:ser>
          <c:idx val="1"/>
          <c:order val="1"/>
          <c:tx>
            <c:v>Control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DATA'!$K$15:$L$15</c:f>
              <c:numCache>
                <c:formatCode>General</c:formatCode>
                <c:ptCount val="2"/>
                <c:pt idx="0">
                  <c:v>29.14285714285714</c:v>
                </c:pt>
                <c:pt idx="1">
                  <c:v>27.14285714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8470024"/>
        <c:axId val="-2098935416"/>
      </c:lineChart>
      <c:catAx>
        <c:axId val="-20984700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8935416"/>
        <c:crosses val="autoZero"/>
        <c:auto val="1"/>
        <c:lblAlgn val="ctr"/>
        <c:lblOffset val="100"/>
        <c:noMultiLvlLbl val="0"/>
      </c:catAx>
      <c:valAx>
        <c:axId val="-2098935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</a:t>
                </a:r>
                <a:r>
                  <a:rPr lang="en-US" baseline="0"/>
                  <a:t> Score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8470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Negative Affect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MRC Intervention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DATA'!$K$29:$L$29</c:f>
              <c:numCache>
                <c:formatCode>General</c:formatCode>
                <c:ptCount val="2"/>
                <c:pt idx="0">
                  <c:v>19.75</c:v>
                </c:pt>
                <c:pt idx="1">
                  <c:v>18.75</c:v>
                </c:pt>
              </c:numCache>
            </c:numRef>
          </c:val>
          <c:smooth val="0"/>
        </c:ser>
        <c:ser>
          <c:idx val="1"/>
          <c:order val="1"/>
          <c:tx>
            <c:v>Control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DATA'!$K$30:$L$30</c:f>
              <c:numCache>
                <c:formatCode>General</c:formatCode>
                <c:ptCount val="2"/>
                <c:pt idx="0">
                  <c:v>18.42857142857143</c:v>
                </c:pt>
                <c:pt idx="1">
                  <c:v>19.42857143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0715880"/>
        <c:axId val="-2100776632"/>
      </c:lineChart>
      <c:catAx>
        <c:axId val="-210071588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0776632"/>
        <c:crosses val="autoZero"/>
        <c:auto val="1"/>
        <c:lblAlgn val="ctr"/>
        <c:lblOffset val="100"/>
        <c:noMultiLvlLbl val="0"/>
      </c:catAx>
      <c:valAx>
        <c:axId val="-2100776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0715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Perceived Stress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MRC Intervention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DATA'!$AI$15:$AJ$15</c:f>
              <c:numCache>
                <c:formatCode>General</c:formatCode>
                <c:ptCount val="2"/>
                <c:pt idx="0">
                  <c:v>19.375</c:v>
                </c:pt>
                <c:pt idx="1">
                  <c:v>16.25</c:v>
                </c:pt>
              </c:numCache>
            </c:numRef>
          </c:val>
          <c:smooth val="0"/>
        </c:ser>
        <c:ser>
          <c:idx val="1"/>
          <c:order val="1"/>
          <c:tx>
            <c:v>Control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DATA'!$AI$16:$AJ$16</c:f>
              <c:numCache>
                <c:formatCode>General</c:formatCode>
                <c:ptCount val="2"/>
                <c:pt idx="0">
                  <c:v>19.57142857142857</c:v>
                </c:pt>
                <c:pt idx="1">
                  <c:v>19.65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1657800"/>
        <c:axId val="-2101635512"/>
      </c:lineChart>
      <c:catAx>
        <c:axId val="-21016578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1635512"/>
        <c:crosses val="autoZero"/>
        <c:auto val="1"/>
        <c:lblAlgn val="ctr"/>
        <c:lblOffset val="100"/>
        <c:noMultiLvlLbl val="0"/>
      </c:catAx>
      <c:valAx>
        <c:axId val="-2101635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1657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Coping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MRC Intervention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DATA'!$CL$16:$CM$16</c:f>
              <c:numCache>
                <c:formatCode>General</c:formatCode>
                <c:ptCount val="2"/>
                <c:pt idx="0">
                  <c:v>187.125</c:v>
                </c:pt>
                <c:pt idx="1">
                  <c:v>188.125</c:v>
                </c:pt>
              </c:numCache>
            </c:numRef>
          </c:val>
          <c:smooth val="0"/>
        </c:ser>
        <c:ser>
          <c:idx val="1"/>
          <c:order val="1"/>
          <c:tx>
            <c:v>Control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DATA'!$CL$17:$CM$17</c:f>
              <c:numCache>
                <c:formatCode>General</c:formatCode>
                <c:ptCount val="2"/>
                <c:pt idx="0">
                  <c:v>159.1428571428571</c:v>
                </c:pt>
                <c:pt idx="1">
                  <c:v>159.14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482760"/>
        <c:axId val="-2102249880"/>
      </c:lineChart>
      <c:catAx>
        <c:axId val="-21044827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2249880"/>
        <c:crosses val="autoZero"/>
        <c:auto val="1"/>
        <c:lblAlgn val="ctr"/>
        <c:lblOffset val="100"/>
        <c:noMultiLvlLbl val="0"/>
      </c:catAx>
      <c:valAx>
        <c:axId val="-2102249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4482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Self-Esteem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MRC Intervention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DATA'!$DB$13:$DC$13</c:f>
              <c:numCache>
                <c:formatCode>General</c:formatCode>
                <c:ptCount val="2"/>
                <c:pt idx="0">
                  <c:v>21.125</c:v>
                </c:pt>
                <c:pt idx="1">
                  <c:v>23.375</c:v>
                </c:pt>
              </c:numCache>
            </c:numRef>
          </c:val>
          <c:smooth val="0"/>
        </c:ser>
        <c:ser>
          <c:idx val="1"/>
          <c:order val="1"/>
          <c:tx>
            <c:v>Control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DATA'!$DB$14:$DC$14</c:f>
              <c:numCache>
                <c:formatCode>General</c:formatCode>
                <c:ptCount val="2"/>
                <c:pt idx="0">
                  <c:v>19.71428571428571</c:v>
                </c:pt>
                <c:pt idx="1">
                  <c:v>18.71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6635320"/>
        <c:axId val="2036787192"/>
      </c:lineChart>
      <c:catAx>
        <c:axId val="2036635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36787192"/>
        <c:crosses val="autoZero"/>
        <c:auto val="1"/>
        <c:lblAlgn val="ctr"/>
        <c:lblOffset val="100"/>
        <c:noMultiLvlLbl val="0"/>
      </c:catAx>
      <c:valAx>
        <c:axId val="2036787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36635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Sense of</a:t>
            </a:r>
            <a:r>
              <a:rPr lang="en-US" baseline="0"/>
              <a:t> Belonging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MRC Intervention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DATA'!$DI$13:$DJ$13</c:f>
              <c:numCache>
                <c:formatCode>General</c:formatCode>
                <c:ptCount val="2"/>
                <c:pt idx="0">
                  <c:v>17.875</c:v>
                </c:pt>
                <c:pt idx="1">
                  <c:v>17.625</c:v>
                </c:pt>
              </c:numCache>
            </c:numRef>
          </c:val>
          <c:smooth val="0"/>
        </c:ser>
        <c:ser>
          <c:idx val="1"/>
          <c:order val="1"/>
          <c:tx>
            <c:v>Control Group</c:v>
          </c:tx>
          <c:cat>
            <c:strLit>
              <c:ptCount val="2"/>
              <c:pt idx="0">
                <c:v>_x0010_Pre-Intervention</c:v>
              </c:pt>
              <c:pt idx="1">
                <c:v>_x0012_ Post-Intervention</c:v>
              </c:pt>
            </c:strLit>
          </c:cat>
          <c:val>
            <c:numRef>
              <c:f>'POST DATA'!$DI$14:$DJ$14</c:f>
              <c:numCache>
                <c:formatCode>General</c:formatCode>
                <c:ptCount val="2"/>
                <c:pt idx="0">
                  <c:v>14.14285714285714</c:v>
                </c:pt>
                <c:pt idx="1">
                  <c:v>13.324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605400"/>
        <c:axId val="-2103489432"/>
      </c:lineChart>
      <c:catAx>
        <c:axId val="-21036054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3489432"/>
        <c:crosses val="autoZero"/>
        <c:auto val="1"/>
        <c:lblAlgn val="ctr"/>
        <c:lblOffset val="100"/>
        <c:noMultiLvlLbl val="0"/>
      </c:catAx>
      <c:valAx>
        <c:axId val="-2103489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Questionnaire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3605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22</Characters>
  <Application>Microsoft Macintosh Word</Application>
  <DocSecurity>0</DocSecurity>
  <Lines>1</Lines>
  <Paragraphs>1</Paragraphs>
  <ScaleCrop>false</ScaleCrop>
  <Company>Cincinnati College-Conservatory of Music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Elliana Kirsh</dc:creator>
  <cp:keywords/>
  <dc:description/>
  <cp:lastModifiedBy>Elliana Kirsh</cp:lastModifiedBy>
  <cp:revision>1</cp:revision>
  <dcterms:created xsi:type="dcterms:W3CDTF">2015-02-28T22:43:00Z</dcterms:created>
  <dcterms:modified xsi:type="dcterms:W3CDTF">2015-02-28T22:50:00Z</dcterms:modified>
</cp:coreProperties>
</file>